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CC7" w:rsidRPr="005656D8" w:rsidRDefault="005A6CC7" w:rsidP="005A6CC7">
      <w:pPr>
        <w:tabs>
          <w:tab w:val="left" w:pos="25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</w:pPr>
      <w:r w:rsidRPr="005656D8">
        <w:rPr>
          <w:rFonts w:ascii="Times New Roman" w:eastAsia="Times New Roman" w:hAnsi="Times New Roman" w:cs="Times New Roman"/>
          <w:b/>
          <w:sz w:val="36"/>
          <w:szCs w:val="24"/>
          <w:lang w:val="tt-RU" w:eastAsia="ru-RU"/>
        </w:rPr>
        <w:t>Родная (татарская) литература. Эдэби уку</w:t>
      </w:r>
    </w:p>
    <w:p w:rsidR="0095480A" w:rsidRPr="0095480A" w:rsidRDefault="0095480A" w:rsidP="009548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5 </w:t>
      </w:r>
      <w:r w:rsidRPr="0095480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нч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е</w:t>
      </w:r>
      <w:r w:rsidRPr="0095480A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9548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сыйныф өчен календарь-тематик план</w:t>
      </w:r>
    </w:p>
    <w:p w:rsidR="005A6CC7" w:rsidRPr="005A6CC7" w:rsidRDefault="005A6CC7" w:rsidP="0095480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17"/>
        <w:gridCol w:w="4394"/>
        <w:gridCol w:w="1276"/>
        <w:gridCol w:w="1276"/>
        <w:gridCol w:w="1276"/>
      </w:tblGrid>
      <w:tr w:rsidR="005A6CC7" w:rsidRPr="005A6CC7" w:rsidTr="005A6CC7"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</w:p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Дәрес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темасы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Сәгать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br/>
              <w:t>Саны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Үткә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ү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вакыты</w:t>
            </w:r>
            <w:proofErr w:type="spellEnd"/>
          </w:p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3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Эш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урынында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иминлекне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саклау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инструктажы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Акыллы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сүзгә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ни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Белмәгәнгә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әкият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белгәнгә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“Ак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бүре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”- 1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бүлек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”Ак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бүре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 -2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бүлек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”Ак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бүре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”- 3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бүлек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дигән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хәзинә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Борын-борын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заманда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абатлау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Яшә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булган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Юк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дип</w:t>
            </w:r>
            <w:proofErr w:type="spellEnd"/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әйтмә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бардыр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…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Б.Әлменов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«Су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анасы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картинасы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Әкиятче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бездә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кунакта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Әкияттә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кунакта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Әкият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А.Тимергалин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Әкият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Әкият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А.Тимергалин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Әкият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чын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түгел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“Без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фантазерлар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бәхет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ачкычы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Знание – ключ к счастью.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Укытучылар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мәктәбе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Школа учителей.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Казан </w:t>
            </w: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универси-теты</w:t>
            </w:r>
            <w:proofErr w:type="spellEnd"/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Казанский университет.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Исемдә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калганнар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1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бүлек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  <w:lang w:val="be-BY"/>
              </w:rPr>
              <w:t>Оставшиеся в памяти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»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 глава.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Бөек</w:t>
            </w:r>
            <w:proofErr w:type="spellEnd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укай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Бәләкәй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Апуш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Великий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укай и маленький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Апуш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«Салават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үпере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журналы.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Журнал «Радуга».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Әгә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spellEnd"/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мин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тылсымчы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булсам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...»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Гадел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Кутуй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Г.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Кутуй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«Если бы я был волшебником».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Җәлил</w:t>
            </w:r>
            <w:proofErr w:type="spellEnd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.«</w:t>
            </w:r>
            <w:proofErr w:type="spellStart"/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Алтынчәч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”. </w:t>
            </w:r>
            <w:proofErr w:type="spellStart"/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М.Джалиль</w:t>
            </w:r>
            <w:proofErr w:type="spellEnd"/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</w:t>
            </w:r>
            <w:proofErr w:type="spellStart"/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Алтынчеч</w:t>
            </w:r>
            <w:proofErr w:type="spellEnd"/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Муса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Җәлил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исемендәге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Татар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дәү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академия опера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балет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театры.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Татарский академический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государственный театр оперы и балета имени М. Джалиля».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Ф.Кәрим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Кыр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казы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Ф. 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Карим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«Дикая гусь»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Ш.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..</w:t>
            </w:r>
            <w:proofErr w:type="spellStart"/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Аталы-уллы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солдатлар.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«Отец и сын солдаты»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Н.Дәүли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Тормыш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юлы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иҗаты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Н.Дәүли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әхет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кайда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Жизнь и творчество Н.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Даули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Н.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Даули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«Где живет счастье?»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Н.Дәүли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Тормыш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юлы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spellEnd"/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иҗаты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Н.Дәүли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әхет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кайда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?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Жизнь и творчество Н.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Даули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. Н.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Даули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«Где живет счастье?»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Фатих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Хөсни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Тормыш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юлы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иҗаты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Ж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изнь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и творчество Ф.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Хусни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Мөдәррис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Әгъләмнең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тормыш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юлы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иҗаты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>Жизнь и творчество М. Агълямова.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М.Әгъләмов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Җир-ана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һәм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башкалар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/>
              </w:rPr>
              <w:t xml:space="preserve"> М. Агълямов</w:t>
            </w:r>
            <w:r w:rsidRPr="005A6CC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«Мать Земля, солнце и другие»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Җир-анабыз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—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әсемнәрдә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Наша Земля – в рисунках.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Белем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</w:t>
            </w: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белмәү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—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хур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Ученье – свет,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неученье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– тьма.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proofErr w:type="gram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әвәли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шуклыгы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 xml:space="preserve">. </w:t>
            </w:r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Проказник </w:t>
            </w:r>
            <w:proofErr w:type="spellStart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Шавали</w:t>
            </w:r>
            <w:proofErr w:type="spellEnd"/>
            <w:r w:rsidRPr="005A6CC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</w:tr>
      <w:tr w:rsidR="005A6CC7" w:rsidRPr="005A6CC7" w:rsidTr="005A6CC7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5A6CC7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Йомгаклау дәресе. </w:t>
            </w:r>
            <w:r w:rsidRPr="005A6C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Заключительный урок.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6CC7" w:rsidRPr="005A6CC7" w:rsidRDefault="005A6CC7" w:rsidP="00CB45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6CC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6CC7" w:rsidRPr="005A6CC7" w:rsidRDefault="005A6CC7" w:rsidP="00CB45B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A6CC7" w:rsidRPr="005A6CC7" w:rsidRDefault="005A6CC7" w:rsidP="005A6CC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0310A" w:rsidRPr="005A6CC7" w:rsidRDefault="0000310A">
      <w:pPr>
        <w:rPr>
          <w:rFonts w:ascii="Times New Roman" w:hAnsi="Times New Roman" w:cs="Times New Roman"/>
          <w:sz w:val="24"/>
          <w:szCs w:val="24"/>
        </w:rPr>
      </w:pPr>
    </w:p>
    <w:sectPr w:rsidR="0000310A" w:rsidRPr="005A6CC7" w:rsidSect="005A6CC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D2F"/>
    <w:rsid w:val="0000310A"/>
    <w:rsid w:val="00437347"/>
    <w:rsid w:val="005A6CC7"/>
    <w:rsid w:val="00633D2F"/>
    <w:rsid w:val="00954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C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A6CC7"/>
    <w:rPr>
      <w:rFonts w:ascii="Times New Roman" w:hAnsi="Times New Roman" w:cs="Times New Roman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5A6CC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5A6CC7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5A6CC7"/>
    <w:rPr>
      <w:rFonts w:ascii="Segoe UI" w:hAnsi="Segoe UI" w:cs="Segoe UI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51">
    <w:name w:val="fontstyle51"/>
    <w:basedOn w:val="a0"/>
    <w:rsid w:val="005A6CC7"/>
    <w:rPr>
      <w:rFonts w:ascii="Times New Roman" w:hAnsi="Times New Roman" w:cs="Times New Roman" w:hint="default"/>
      <w:b w:val="0"/>
      <w:bCs w:val="0"/>
      <w:i/>
      <w:iCs/>
      <w:color w:val="000000"/>
      <w:sz w:val="28"/>
      <w:szCs w:val="28"/>
    </w:rPr>
  </w:style>
  <w:style w:type="character" w:customStyle="1" w:styleId="fontstyle61">
    <w:name w:val="fontstyle61"/>
    <w:basedOn w:val="a0"/>
    <w:rsid w:val="005A6CC7"/>
    <w:rPr>
      <w:rFonts w:ascii="Calibri" w:hAnsi="Calibri" w:hint="default"/>
      <w:b/>
      <w:bCs/>
      <w:i w:val="0"/>
      <w:iCs w:val="0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6C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5A6CC7"/>
    <w:rPr>
      <w:rFonts w:ascii="Times New Roman" w:hAnsi="Times New Roman" w:cs="Times New Roman" w:hint="default"/>
      <w:b/>
      <w:bCs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5A6CC7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5A6CC7"/>
    <w:rPr>
      <w:rFonts w:ascii="Times New Roman" w:hAnsi="Times New Roman" w:cs="Times New Roman" w:hint="default"/>
      <w:b/>
      <w:bCs/>
      <w:i/>
      <w:iCs/>
      <w:color w:val="000000"/>
      <w:sz w:val="28"/>
      <w:szCs w:val="28"/>
    </w:rPr>
  </w:style>
  <w:style w:type="character" w:customStyle="1" w:styleId="fontstyle41">
    <w:name w:val="fontstyle41"/>
    <w:basedOn w:val="a0"/>
    <w:rsid w:val="005A6CC7"/>
    <w:rPr>
      <w:rFonts w:ascii="Segoe UI" w:hAnsi="Segoe UI" w:cs="Segoe UI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51">
    <w:name w:val="fontstyle51"/>
    <w:basedOn w:val="a0"/>
    <w:rsid w:val="005A6CC7"/>
    <w:rPr>
      <w:rFonts w:ascii="Times New Roman" w:hAnsi="Times New Roman" w:cs="Times New Roman" w:hint="default"/>
      <w:b w:val="0"/>
      <w:bCs w:val="0"/>
      <w:i/>
      <w:iCs/>
      <w:color w:val="000000"/>
      <w:sz w:val="28"/>
      <w:szCs w:val="28"/>
    </w:rPr>
  </w:style>
  <w:style w:type="character" w:customStyle="1" w:styleId="fontstyle61">
    <w:name w:val="fontstyle61"/>
    <w:basedOn w:val="a0"/>
    <w:rsid w:val="005A6CC7"/>
    <w:rPr>
      <w:rFonts w:ascii="Calibri" w:hAnsi="Calibri" w:hint="default"/>
      <w:b/>
      <w:bCs/>
      <w:i w:val="0"/>
      <w:iCs w:val="0"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59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накия</dc:creator>
  <cp:keywords/>
  <dc:description/>
  <cp:lastModifiedBy>накия</cp:lastModifiedBy>
  <cp:revision>4</cp:revision>
  <dcterms:created xsi:type="dcterms:W3CDTF">2020-02-29T16:04:00Z</dcterms:created>
  <dcterms:modified xsi:type="dcterms:W3CDTF">2020-02-29T16:48:00Z</dcterms:modified>
</cp:coreProperties>
</file>